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06D" w:rsidRPr="007D248F" w:rsidRDefault="00871A34" w:rsidP="006E0416">
      <w:pPr>
        <w:pStyle w:val="a3"/>
        <w:tabs>
          <w:tab w:val="clear" w:pos="4153"/>
          <w:tab w:val="left" w:pos="708"/>
          <w:tab w:val="center" w:pos="4536"/>
        </w:tabs>
        <w:rPr>
          <w:noProof/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2655570</wp:posOffset>
            </wp:positionH>
            <wp:positionV relativeFrom="paragraph">
              <wp:posOffset>-212090</wp:posOffset>
            </wp:positionV>
            <wp:extent cx="426720" cy="662940"/>
            <wp:effectExtent l="19050" t="0" r="0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62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57A13">
        <w:rPr>
          <w:noProof/>
          <w:lang w:val="uk-UA"/>
        </w:rPr>
        <w:t xml:space="preserve"> </w:t>
      </w:r>
      <w:r w:rsidR="0036506D">
        <w:rPr>
          <w:noProof/>
          <w:lang w:val="uk-UA"/>
        </w:rPr>
        <w:tab/>
      </w:r>
      <w:r w:rsidR="0036506D" w:rsidRPr="007D248F">
        <w:rPr>
          <w:noProof/>
          <w:sz w:val="28"/>
          <w:szCs w:val="28"/>
          <w:lang w:val="uk-UA"/>
        </w:rPr>
        <w:tab/>
      </w:r>
    </w:p>
    <w:p w:rsidR="0036506D" w:rsidRDefault="0036506D" w:rsidP="006E0416">
      <w:pPr>
        <w:rPr>
          <w:lang w:val="uk-UA"/>
        </w:rPr>
      </w:pPr>
    </w:p>
    <w:p w:rsidR="0036506D" w:rsidRDefault="0036506D" w:rsidP="006E0416">
      <w:pPr>
        <w:rPr>
          <w:lang w:val="uk-UA"/>
        </w:rPr>
      </w:pPr>
    </w:p>
    <w:p w:rsidR="0036506D" w:rsidRPr="00D77EA4" w:rsidRDefault="0036506D" w:rsidP="006E0416">
      <w:pPr>
        <w:pStyle w:val="5"/>
        <w:jc w:val="center"/>
        <w:rPr>
          <w:sz w:val="24"/>
          <w:szCs w:val="24"/>
        </w:rPr>
      </w:pPr>
      <w:r w:rsidRPr="00D77EA4">
        <w:rPr>
          <w:sz w:val="24"/>
          <w:szCs w:val="24"/>
        </w:rPr>
        <w:t>УКРАЇНА</w:t>
      </w:r>
    </w:p>
    <w:p w:rsidR="0036506D" w:rsidRPr="00D77EA4" w:rsidRDefault="0036506D" w:rsidP="006E0416">
      <w:pPr>
        <w:jc w:val="center"/>
        <w:rPr>
          <w:sz w:val="24"/>
          <w:szCs w:val="24"/>
          <w:lang w:val="uk-UA"/>
        </w:rPr>
      </w:pPr>
      <w:r w:rsidRPr="00D77EA4">
        <w:rPr>
          <w:sz w:val="24"/>
          <w:szCs w:val="24"/>
          <w:lang w:val="uk-UA"/>
        </w:rPr>
        <w:t>МАЛИНСЬКА МІСЬКА РАДА</w:t>
      </w:r>
    </w:p>
    <w:p w:rsidR="0036506D" w:rsidRPr="00D77EA4" w:rsidRDefault="0036506D" w:rsidP="006E0416">
      <w:pPr>
        <w:jc w:val="center"/>
        <w:rPr>
          <w:sz w:val="24"/>
          <w:szCs w:val="24"/>
          <w:lang w:val="uk-UA"/>
        </w:rPr>
      </w:pPr>
      <w:r w:rsidRPr="00D77EA4">
        <w:rPr>
          <w:sz w:val="24"/>
          <w:szCs w:val="24"/>
          <w:lang w:val="uk-UA"/>
        </w:rPr>
        <w:t>ЖИТОМИРСЬКОЇ ОБЛАСТІ</w:t>
      </w:r>
    </w:p>
    <w:p w:rsidR="0036506D" w:rsidRPr="00D77EA4" w:rsidRDefault="0036506D" w:rsidP="006E0416">
      <w:pPr>
        <w:jc w:val="center"/>
        <w:rPr>
          <w:sz w:val="24"/>
          <w:szCs w:val="24"/>
          <w:lang w:val="uk-UA"/>
        </w:rPr>
      </w:pPr>
    </w:p>
    <w:p w:rsidR="0036506D" w:rsidRPr="00D77EA4" w:rsidRDefault="0036506D" w:rsidP="006E0416">
      <w:pPr>
        <w:pStyle w:val="6"/>
        <w:rPr>
          <w:b/>
          <w:sz w:val="24"/>
          <w:szCs w:val="24"/>
        </w:rPr>
      </w:pPr>
      <w:r w:rsidRPr="00D77EA4">
        <w:rPr>
          <w:b/>
          <w:sz w:val="24"/>
          <w:szCs w:val="24"/>
        </w:rPr>
        <w:t>ВИКОНАВЧИЙ КОМІТЕТ</w:t>
      </w:r>
    </w:p>
    <w:p w:rsidR="0036506D" w:rsidRPr="00C80521" w:rsidRDefault="00914CAD" w:rsidP="00914CAD">
      <w:pPr>
        <w:pStyle w:val="7"/>
        <w:jc w:val="left"/>
        <w:rPr>
          <w:sz w:val="32"/>
          <w:szCs w:val="32"/>
        </w:rPr>
      </w:pPr>
      <w:r>
        <w:rPr>
          <w:sz w:val="48"/>
        </w:rPr>
        <w:t xml:space="preserve">                        </w:t>
      </w:r>
      <w:r w:rsidR="00C80521">
        <w:rPr>
          <w:sz w:val="48"/>
        </w:rPr>
        <w:t xml:space="preserve"> </w:t>
      </w:r>
      <w:r w:rsidR="0036506D">
        <w:rPr>
          <w:sz w:val="48"/>
        </w:rPr>
        <w:t xml:space="preserve">Р І Ш Е Н </w:t>
      </w:r>
      <w:proofErr w:type="spellStart"/>
      <w:r w:rsidR="0036506D">
        <w:rPr>
          <w:sz w:val="48"/>
        </w:rPr>
        <w:t>Н</w:t>
      </w:r>
      <w:proofErr w:type="spellEnd"/>
      <w:r w:rsidR="0036506D">
        <w:rPr>
          <w:sz w:val="48"/>
        </w:rPr>
        <w:t xml:space="preserve"> Я</w:t>
      </w:r>
      <w:r w:rsidR="00C80521">
        <w:rPr>
          <w:sz w:val="48"/>
        </w:rPr>
        <w:t xml:space="preserve">          </w:t>
      </w:r>
    </w:p>
    <w:p w:rsidR="0036506D" w:rsidRDefault="0036506D" w:rsidP="006E0416">
      <w:pPr>
        <w:jc w:val="both"/>
        <w:rPr>
          <w:sz w:val="28"/>
        </w:rPr>
      </w:pPr>
    </w:p>
    <w:p w:rsidR="0036506D" w:rsidRDefault="0036506D" w:rsidP="006E0416">
      <w:pPr>
        <w:jc w:val="both"/>
        <w:rPr>
          <w:b/>
          <w:sz w:val="28"/>
          <w:u w:val="single"/>
          <w:lang w:val="uk-UA"/>
        </w:rPr>
      </w:pPr>
    </w:p>
    <w:p w:rsidR="0036506D" w:rsidRPr="00914CAD" w:rsidRDefault="00287C85" w:rsidP="006E0416">
      <w:pPr>
        <w:jc w:val="both"/>
        <w:rPr>
          <w:sz w:val="28"/>
          <w:lang w:val="uk-UA"/>
        </w:rPr>
      </w:pPr>
      <w:r w:rsidRPr="00914CAD">
        <w:rPr>
          <w:sz w:val="28"/>
          <w:lang w:val="uk-UA"/>
        </w:rPr>
        <w:t>в</w:t>
      </w:r>
      <w:r w:rsidR="0036506D" w:rsidRPr="00914CAD">
        <w:rPr>
          <w:sz w:val="28"/>
          <w:lang w:val="uk-UA"/>
        </w:rPr>
        <w:t>ід</w:t>
      </w:r>
      <w:r w:rsidRPr="00914CAD">
        <w:rPr>
          <w:sz w:val="28"/>
          <w:lang w:val="uk-UA"/>
        </w:rPr>
        <w:t xml:space="preserve"> </w:t>
      </w:r>
      <w:r w:rsidR="00336E5B" w:rsidRPr="00914CAD">
        <w:rPr>
          <w:sz w:val="28"/>
          <w:lang w:val="uk-UA"/>
        </w:rPr>
        <w:t xml:space="preserve"> </w:t>
      </w:r>
      <w:r w:rsidR="00914CAD" w:rsidRPr="00914CAD">
        <w:rPr>
          <w:sz w:val="28"/>
          <w:lang w:val="uk-UA"/>
        </w:rPr>
        <w:t>28</w:t>
      </w:r>
      <w:r w:rsidR="00336E5B" w:rsidRPr="00914CAD">
        <w:rPr>
          <w:sz w:val="28"/>
          <w:lang w:val="uk-UA"/>
        </w:rPr>
        <w:t>.10</w:t>
      </w:r>
      <w:r w:rsidR="006E5AC4" w:rsidRPr="00914CAD">
        <w:rPr>
          <w:sz w:val="28"/>
          <w:lang w:val="uk-UA"/>
        </w:rPr>
        <w:t xml:space="preserve">.22 р. </w:t>
      </w:r>
      <w:r w:rsidR="00F20705" w:rsidRPr="00914CAD">
        <w:rPr>
          <w:sz w:val="28"/>
          <w:lang w:val="uk-UA"/>
        </w:rPr>
        <w:t>№</w:t>
      </w:r>
      <w:r w:rsidR="006E5AC4" w:rsidRPr="00914CAD">
        <w:rPr>
          <w:sz w:val="28"/>
          <w:lang w:val="uk-UA"/>
        </w:rPr>
        <w:t xml:space="preserve"> </w:t>
      </w:r>
      <w:r w:rsidR="00914CAD">
        <w:rPr>
          <w:sz w:val="28"/>
          <w:lang w:val="uk-UA"/>
        </w:rPr>
        <w:t>264</w:t>
      </w:r>
    </w:p>
    <w:tbl>
      <w:tblPr>
        <w:tblW w:w="2653" w:type="pct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0A0" w:firstRow="1" w:lastRow="0" w:firstColumn="1" w:lastColumn="0" w:noHBand="0" w:noVBand="0"/>
      </w:tblPr>
      <w:tblGrid>
        <w:gridCol w:w="4924"/>
      </w:tblGrid>
      <w:tr w:rsidR="0036506D" w:rsidRPr="00CB2F0D" w:rsidTr="00CB2F0D">
        <w:trPr>
          <w:tblCellSpacing w:w="15" w:type="dxa"/>
        </w:trPr>
        <w:tc>
          <w:tcPr>
            <w:tcW w:w="493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D16B0" w:rsidRDefault="0036506D" w:rsidP="00E01E4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</w:t>
            </w:r>
            <w:r w:rsidRPr="003A1107">
              <w:rPr>
                <w:sz w:val="28"/>
                <w:szCs w:val="28"/>
                <w:lang w:val="uk-UA"/>
              </w:rPr>
              <w:t>ро</w:t>
            </w:r>
            <w:r w:rsidR="00553C8B">
              <w:rPr>
                <w:sz w:val="28"/>
                <w:szCs w:val="28"/>
                <w:lang w:val="uk-UA"/>
              </w:rPr>
              <w:t xml:space="preserve"> </w:t>
            </w:r>
            <w:r w:rsidR="00F20705">
              <w:rPr>
                <w:sz w:val="28"/>
                <w:szCs w:val="28"/>
                <w:lang w:val="uk-UA"/>
              </w:rPr>
              <w:t xml:space="preserve">передачу </w:t>
            </w:r>
            <w:r w:rsidR="00860E10">
              <w:rPr>
                <w:sz w:val="28"/>
                <w:szCs w:val="28"/>
                <w:lang w:val="uk-UA"/>
              </w:rPr>
              <w:t>паливно</w:t>
            </w:r>
            <w:r w:rsidR="00DA45F2">
              <w:rPr>
                <w:sz w:val="28"/>
                <w:szCs w:val="28"/>
                <w:lang w:val="uk-UA"/>
              </w:rPr>
              <w:t>-</w:t>
            </w:r>
            <w:r w:rsidR="00860E10">
              <w:rPr>
                <w:sz w:val="28"/>
                <w:szCs w:val="28"/>
                <w:lang w:val="uk-UA"/>
              </w:rPr>
              <w:t xml:space="preserve">мастильних </w:t>
            </w:r>
            <w:r w:rsidR="00DD07AF">
              <w:rPr>
                <w:sz w:val="28"/>
                <w:szCs w:val="28"/>
                <w:lang w:val="uk-UA"/>
              </w:rPr>
              <w:t>матеріалів</w:t>
            </w:r>
          </w:p>
          <w:p w:rsidR="003B4982" w:rsidRPr="00917987" w:rsidRDefault="003B4982" w:rsidP="003B4982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243A37" w:rsidRDefault="00243A37" w:rsidP="00516C8A">
      <w:pPr>
        <w:tabs>
          <w:tab w:val="left" w:pos="720"/>
        </w:tabs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</w:t>
      </w:r>
      <w:r w:rsidR="00336E5B" w:rsidRPr="00336E5B">
        <w:rPr>
          <w:sz w:val="28"/>
          <w:szCs w:val="28"/>
          <w:lang w:val="uk-UA"/>
        </w:rPr>
        <w:t xml:space="preserve">Відповідно до частини 22 статті 26 Закону України «Про місцеве самоврядування в Україні», </w:t>
      </w:r>
      <w:r w:rsidR="00336E5B" w:rsidRPr="00336E5B">
        <w:rPr>
          <w:rFonts w:ascii="Georgia" w:hAnsi="Georgia"/>
          <w:bCs/>
          <w:color w:val="0D0D0D"/>
          <w:sz w:val="28"/>
          <w:szCs w:val="28"/>
          <w:lang w:val="uk-UA"/>
        </w:rPr>
        <w:t xml:space="preserve"> </w:t>
      </w:r>
      <w:r w:rsidR="00336E5B" w:rsidRPr="00336E5B">
        <w:rPr>
          <w:bCs/>
          <w:color w:val="0D0D0D"/>
          <w:sz w:val="28"/>
          <w:szCs w:val="28"/>
          <w:lang w:val="uk-UA"/>
        </w:rPr>
        <w:t>Указу Президента України від 12 серпня 2022  №573/2022 «</w:t>
      </w:r>
      <w:r w:rsidR="00336E5B" w:rsidRPr="00336E5B">
        <w:rPr>
          <w:color w:val="0D0D0D"/>
          <w:sz w:val="28"/>
          <w:szCs w:val="28"/>
          <w:lang w:val="uk-UA"/>
        </w:rPr>
        <w:t>Про продовження строку дії воєнного стану в Україні»</w:t>
      </w:r>
      <w:r w:rsidR="00336E5B" w:rsidRPr="00336E5B">
        <w:rPr>
          <w:sz w:val="28"/>
          <w:szCs w:val="28"/>
          <w:lang w:val="uk-UA"/>
        </w:rPr>
        <w:t>,</w:t>
      </w:r>
      <w:r w:rsidR="00D75F20">
        <w:rPr>
          <w:sz w:val="28"/>
          <w:szCs w:val="28"/>
          <w:lang w:val="uk-UA"/>
        </w:rPr>
        <w:t xml:space="preserve"> рішення комісії з питань ТЕБ та НС від 13 жовтня 2022 року №17, </w:t>
      </w:r>
      <w:r w:rsidR="00336E5B" w:rsidRPr="00336E5B">
        <w:rPr>
          <w:sz w:val="28"/>
          <w:szCs w:val="28"/>
          <w:lang w:val="uk-UA"/>
        </w:rPr>
        <w:t xml:space="preserve"> враховуючи досвід вимог та завдань, що визначаються під час введення правового режиму воєнного стану та бойових дій під у випадку збройної агресії,  </w:t>
      </w:r>
      <w:proofErr w:type="spellStart"/>
      <w:r w:rsidR="00336E5B">
        <w:rPr>
          <w:sz w:val="28"/>
          <w:szCs w:val="28"/>
          <w:lang w:val="uk-UA"/>
        </w:rPr>
        <w:t>Малинська</w:t>
      </w:r>
      <w:proofErr w:type="spellEnd"/>
      <w:r w:rsidR="00336E5B">
        <w:rPr>
          <w:sz w:val="28"/>
          <w:szCs w:val="28"/>
          <w:lang w:val="uk-UA"/>
        </w:rPr>
        <w:t xml:space="preserve"> міська рада</w:t>
      </w:r>
    </w:p>
    <w:p w:rsidR="00D75F20" w:rsidRPr="00336E5B" w:rsidRDefault="00D75F20" w:rsidP="00516C8A">
      <w:pPr>
        <w:tabs>
          <w:tab w:val="left" w:pos="720"/>
        </w:tabs>
        <w:jc w:val="both"/>
        <w:rPr>
          <w:sz w:val="28"/>
          <w:szCs w:val="28"/>
          <w:lang w:val="uk-UA"/>
        </w:rPr>
      </w:pPr>
    </w:p>
    <w:p w:rsidR="00516C8A" w:rsidRPr="00D75F20" w:rsidRDefault="00243A37" w:rsidP="00D75F20">
      <w:pPr>
        <w:tabs>
          <w:tab w:val="left" w:pos="567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36506D" w:rsidRPr="003A1107">
        <w:rPr>
          <w:sz w:val="28"/>
          <w:szCs w:val="28"/>
          <w:lang w:val="uk-UA"/>
        </w:rPr>
        <w:t xml:space="preserve">В И Р І Ш И </w:t>
      </w:r>
      <w:r w:rsidR="00336E5B">
        <w:rPr>
          <w:sz w:val="28"/>
          <w:szCs w:val="28"/>
          <w:lang w:val="uk-UA"/>
        </w:rPr>
        <w:t>Л А</w:t>
      </w:r>
      <w:r w:rsidR="00D75F20">
        <w:rPr>
          <w:sz w:val="28"/>
          <w:szCs w:val="28"/>
          <w:lang w:val="uk-UA"/>
        </w:rPr>
        <w:t>:</w:t>
      </w:r>
    </w:p>
    <w:p w:rsidR="00A04845" w:rsidRPr="00A04845" w:rsidRDefault="00A04845" w:rsidP="00DC40E1">
      <w:pPr>
        <w:ind w:firstLine="708"/>
        <w:jc w:val="both"/>
        <w:rPr>
          <w:sz w:val="16"/>
          <w:szCs w:val="16"/>
          <w:lang w:val="uk-UA"/>
        </w:rPr>
      </w:pPr>
    </w:p>
    <w:p w:rsidR="00162087" w:rsidRDefault="00162087" w:rsidP="006E0416">
      <w:pPr>
        <w:ind w:firstLine="709"/>
        <w:jc w:val="both"/>
        <w:rPr>
          <w:sz w:val="28"/>
          <w:szCs w:val="28"/>
          <w:lang w:val="uk-UA"/>
        </w:rPr>
      </w:pPr>
    </w:p>
    <w:p w:rsidR="00D7174A" w:rsidRPr="00D75F20" w:rsidRDefault="00D75F20" w:rsidP="00D75F20">
      <w:pPr>
        <w:ind w:firstLine="709"/>
        <w:jc w:val="both"/>
        <w:rPr>
          <w:sz w:val="16"/>
          <w:szCs w:val="16"/>
          <w:lang w:val="uk-UA"/>
        </w:rPr>
      </w:pPr>
      <w:r>
        <w:rPr>
          <w:sz w:val="28"/>
          <w:szCs w:val="28"/>
          <w:lang w:val="uk-UA"/>
        </w:rPr>
        <w:t>1</w:t>
      </w:r>
      <w:r w:rsidR="00DA45F2">
        <w:rPr>
          <w:sz w:val="28"/>
          <w:szCs w:val="28"/>
          <w:lang w:val="uk-UA"/>
        </w:rPr>
        <w:t>.</w:t>
      </w:r>
      <w:r w:rsidR="00E64EA3">
        <w:rPr>
          <w:sz w:val="28"/>
          <w:szCs w:val="28"/>
          <w:lang w:val="uk-UA"/>
        </w:rPr>
        <w:t xml:space="preserve"> </w:t>
      </w:r>
      <w:r w:rsidR="00D7174A" w:rsidRPr="00DC40E1">
        <w:rPr>
          <w:sz w:val="28"/>
          <w:szCs w:val="28"/>
          <w:lang w:val="uk-UA"/>
        </w:rPr>
        <w:t>Пер</w:t>
      </w:r>
      <w:r w:rsidR="00D7174A">
        <w:rPr>
          <w:sz w:val="28"/>
          <w:szCs w:val="28"/>
          <w:lang w:val="uk-UA"/>
        </w:rPr>
        <w:t xml:space="preserve">едати безоплатно з балансу виконавчого комітету  </w:t>
      </w:r>
      <w:proofErr w:type="spellStart"/>
      <w:r w:rsidR="00D7174A">
        <w:rPr>
          <w:sz w:val="28"/>
          <w:szCs w:val="28"/>
          <w:lang w:val="uk-UA"/>
        </w:rPr>
        <w:t>Малинської</w:t>
      </w:r>
      <w:proofErr w:type="spellEnd"/>
      <w:r w:rsidR="00D7174A">
        <w:rPr>
          <w:sz w:val="28"/>
          <w:szCs w:val="28"/>
          <w:lang w:val="uk-UA"/>
        </w:rPr>
        <w:t xml:space="preserve"> міської ради на баланс  ТОВ «</w:t>
      </w:r>
      <w:proofErr w:type="spellStart"/>
      <w:r w:rsidR="00D7174A">
        <w:rPr>
          <w:sz w:val="28"/>
          <w:szCs w:val="28"/>
          <w:lang w:val="uk-UA"/>
        </w:rPr>
        <w:t>Малин</w:t>
      </w:r>
      <w:proofErr w:type="spellEnd"/>
      <w:r w:rsidR="00D7174A">
        <w:rPr>
          <w:sz w:val="28"/>
          <w:szCs w:val="28"/>
          <w:lang w:val="uk-UA"/>
        </w:rPr>
        <w:t xml:space="preserve"> </w:t>
      </w:r>
      <w:proofErr w:type="spellStart"/>
      <w:r w:rsidR="00D7174A">
        <w:rPr>
          <w:sz w:val="28"/>
          <w:szCs w:val="28"/>
          <w:lang w:val="uk-UA"/>
        </w:rPr>
        <w:t>Енергоінвест</w:t>
      </w:r>
      <w:proofErr w:type="spellEnd"/>
      <w:r>
        <w:rPr>
          <w:sz w:val="28"/>
          <w:szCs w:val="28"/>
          <w:lang w:val="uk-UA"/>
        </w:rPr>
        <w:t>»</w:t>
      </w:r>
      <w:r w:rsidR="00D7174A" w:rsidRPr="00065E42">
        <w:rPr>
          <w:b/>
          <w:i/>
          <w:sz w:val="28"/>
          <w:szCs w:val="28"/>
        </w:rPr>
        <w:t xml:space="preserve"> </w:t>
      </w:r>
      <w:proofErr w:type="spellStart"/>
      <w:r w:rsidR="00D7174A" w:rsidRPr="008C484D">
        <w:rPr>
          <w:sz w:val="28"/>
          <w:szCs w:val="28"/>
          <w:lang w:val="uk-UA"/>
        </w:rPr>
        <w:t>Малинської</w:t>
      </w:r>
      <w:proofErr w:type="spellEnd"/>
      <w:r w:rsidR="00D7174A" w:rsidRPr="008C484D">
        <w:rPr>
          <w:sz w:val="28"/>
          <w:szCs w:val="28"/>
          <w:lang w:val="uk-UA"/>
        </w:rPr>
        <w:t xml:space="preserve"> міської ради</w:t>
      </w:r>
      <w:r w:rsidR="00D7174A">
        <w:rPr>
          <w:sz w:val="28"/>
          <w:szCs w:val="28"/>
          <w:lang w:val="uk-UA"/>
        </w:rPr>
        <w:t xml:space="preserve">  паливно</w:t>
      </w:r>
      <w:r w:rsidR="00BD5DE2">
        <w:rPr>
          <w:sz w:val="28"/>
          <w:szCs w:val="28"/>
          <w:lang w:val="uk-UA"/>
        </w:rPr>
        <w:t>-</w:t>
      </w:r>
      <w:r w:rsidR="00D7174A">
        <w:rPr>
          <w:sz w:val="28"/>
          <w:szCs w:val="28"/>
          <w:lang w:val="uk-UA"/>
        </w:rPr>
        <w:t xml:space="preserve"> мастильні матеріали, а саме:</w:t>
      </w:r>
    </w:p>
    <w:p w:rsidR="00E64EA3" w:rsidRDefault="00E64EA3" w:rsidP="00E64EA3">
      <w:pPr>
        <w:tabs>
          <w:tab w:val="left" w:pos="567"/>
        </w:tabs>
        <w:jc w:val="both"/>
        <w:rPr>
          <w:sz w:val="28"/>
          <w:szCs w:val="28"/>
          <w:lang w:val="uk-UA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275"/>
        <w:gridCol w:w="1418"/>
        <w:gridCol w:w="2126"/>
        <w:gridCol w:w="2693"/>
      </w:tblGrid>
      <w:tr w:rsidR="00E64EA3" w:rsidRPr="00C67016" w:rsidTr="00E444CC">
        <w:trPr>
          <w:trHeight w:val="470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64EA3" w:rsidRPr="00C00E90" w:rsidRDefault="00E64EA3" w:rsidP="00E444CC">
            <w:pPr>
              <w:jc w:val="both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C00E90">
              <w:rPr>
                <w:b/>
                <w:color w:val="000000"/>
                <w:sz w:val="24"/>
                <w:szCs w:val="24"/>
              </w:rPr>
              <w:t>Найменування</w:t>
            </w:r>
            <w:proofErr w:type="spellEnd"/>
            <w:r w:rsidRPr="00C00E90">
              <w:rPr>
                <w:b/>
                <w:color w:val="000000"/>
                <w:sz w:val="24"/>
                <w:szCs w:val="24"/>
              </w:rPr>
              <w:t xml:space="preserve"> товару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EA3" w:rsidRPr="00C00E90" w:rsidRDefault="00E64EA3" w:rsidP="00E444CC">
            <w:pPr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C00E90">
              <w:rPr>
                <w:b/>
                <w:color w:val="000000"/>
                <w:sz w:val="24"/>
                <w:szCs w:val="24"/>
              </w:rPr>
              <w:t>Кількість</w:t>
            </w:r>
            <w:proofErr w:type="spellEnd"/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64EA3" w:rsidRPr="00C00E90" w:rsidRDefault="00E64EA3" w:rsidP="00E444CC">
            <w:pPr>
              <w:jc w:val="both"/>
              <w:rPr>
                <w:b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C00E90">
              <w:rPr>
                <w:b/>
                <w:color w:val="000000"/>
                <w:sz w:val="24"/>
                <w:szCs w:val="24"/>
              </w:rPr>
              <w:t>Ц</w:t>
            </w:r>
            <w:proofErr w:type="gramEnd"/>
            <w:r w:rsidRPr="00C00E90">
              <w:rPr>
                <w:b/>
                <w:color w:val="000000"/>
                <w:sz w:val="24"/>
                <w:szCs w:val="24"/>
              </w:rPr>
              <w:t>іна</w:t>
            </w:r>
            <w:proofErr w:type="spellEnd"/>
            <w:r w:rsidRPr="00C00E90">
              <w:rPr>
                <w:b/>
                <w:color w:val="000000"/>
                <w:sz w:val="24"/>
                <w:szCs w:val="24"/>
              </w:rPr>
              <w:t xml:space="preserve"> за </w:t>
            </w:r>
            <w:proofErr w:type="spellStart"/>
            <w:r w:rsidRPr="00C00E90">
              <w:rPr>
                <w:b/>
                <w:color w:val="000000"/>
                <w:sz w:val="24"/>
                <w:szCs w:val="24"/>
              </w:rPr>
              <w:t>одиницю</w:t>
            </w:r>
            <w:proofErr w:type="spellEnd"/>
            <w:r w:rsidRPr="00C00E90">
              <w:rPr>
                <w:b/>
                <w:color w:val="000000"/>
                <w:sz w:val="24"/>
                <w:szCs w:val="24"/>
              </w:rPr>
              <w:t>, грн./л, з ПДВ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64EA3" w:rsidRPr="00C00E90" w:rsidRDefault="00E64EA3" w:rsidP="00E444CC">
            <w:pPr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C00E90">
              <w:rPr>
                <w:b/>
                <w:color w:val="000000"/>
                <w:sz w:val="24"/>
                <w:szCs w:val="24"/>
              </w:rPr>
              <w:t>Загальна</w:t>
            </w:r>
            <w:proofErr w:type="spellEnd"/>
            <w:r w:rsidRPr="00C00E90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00E90">
              <w:rPr>
                <w:b/>
                <w:color w:val="000000"/>
                <w:sz w:val="24"/>
                <w:szCs w:val="24"/>
              </w:rPr>
              <w:t>вартість</w:t>
            </w:r>
            <w:proofErr w:type="spellEnd"/>
            <w:r w:rsidRPr="00C00E90">
              <w:rPr>
                <w:b/>
                <w:color w:val="000000"/>
                <w:sz w:val="24"/>
                <w:szCs w:val="24"/>
              </w:rPr>
              <w:t>, грн., з ПДВ</w:t>
            </w:r>
          </w:p>
        </w:tc>
      </w:tr>
      <w:tr w:rsidR="00E64EA3" w:rsidRPr="00C67016" w:rsidTr="00E444CC">
        <w:trPr>
          <w:trHeight w:val="271"/>
        </w:trPr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A3" w:rsidRPr="00C00E90" w:rsidRDefault="00E64EA3" w:rsidP="00E444CC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A3" w:rsidRPr="00C00E90" w:rsidRDefault="00E64EA3" w:rsidP="00E444C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C00E90">
              <w:rPr>
                <w:b/>
                <w:color w:val="000000"/>
                <w:sz w:val="24"/>
                <w:szCs w:val="24"/>
              </w:rPr>
              <w:t xml:space="preserve">В </w:t>
            </w:r>
            <w:proofErr w:type="spellStart"/>
            <w:proofErr w:type="gramStart"/>
            <w:r w:rsidRPr="00C00E90">
              <w:rPr>
                <w:b/>
                <w:color w:val="000000"/>
                <w:sz w:val="24"/>
                <w:szCs w:val="24"/>
              </w:rPr>
              <w:t>л</w:t>
            </w:r>
            <w:proofErr w:type="gramEnd"/>
            <w:r w:rsidRPr="00C00E90">
              <w:rPr>
                <w:b/>
                <w:color w:val="000000"/>
                <w:sz w:val="24"/>
                <w:szCs w:val="24"/>
              </w:rPr>
              <w:t>ітрах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A3" w:rsidRPr="00C00E90" w:rsidRDefault="00E64EA3" w:rsidP="00E444C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C00E90">
              <w:rPr>
                <w:b/>
                <w:color w:val="000000"/>
                <w:sz w:val="24"/>
                <w:szCs w:val="24"/>
              </w:rPr>
              <w:t>В талонах (штук)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A3" w:rsidRPr="00C00E90" w:rsidRDefault="00E64EA3" w:rsidP="00E444CC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A3" w:rsidRPr="00C00E90" w:rsidRDefault="00E64EA3" w:rsidP="00E444CC">
            <w:pPr>
              <w:rPr>
                <w:b/>
                <w:color w:val="000000"/>
                <w:sz w:val="24"/>
                <w:szCs w:val="24"/>
              </w:rPr>
            </w:pPr>
          </w:p>
        </w:tc>
      </w:tr>
      <w:tr w:rsidR="00E64EA3" w:rsidTr="00E444CC">
        <w:trPr>
          <w:trHeight w:val="248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A3" w:rsidRPr="00C00E90" w:rsidRDefault="00E64EA3" w:rsidP="00E444CC">
            <w:pPr>
              <w:rPr>
                <w:color w:val="000000"/>
                <w:sz w:val="24"/>
                <w:szCs w:val="24"/>
              </w:rPr>
            </w:pPr>
            <w:proofErr w:type="spellStart"/>
            <w:r w:rsidRPr="00C00E90">
              <w:rPr>
                <w:color w:val="000000"/>
                <w:sz w:val="24"/>
                <w:szCs w:val="24"/>
              </w:rPr>
              <w:t>Дизельне</w:t>
            </w:r>
            <w:proofErr w:type="spellEnd"/>
            <w:r w:rsidRPr="00C00E9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00E90">
              <w:rPr>
                <w:color w:val="000000"/>
                <w:sz w:val="24"/>
                <w:szCs w:val="24"/>
              </w:rPr>
              <w:t>паливо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A3" w:rsidRPr="00C00E90" w:rsidRDefault="00E77CFA" w:rsidP="00E77CFA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A3" w:rsidRPr="00C00E90" w:rsidRDefault="00E77CFA" w:rsidP="00E77CFA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A3" w:rsidRPr="0019520E" w:rsidRDefault="00D75F20" w:rsidP="00E77CFA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55,00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A3" w:rsidRPr="00044569" w:rsidRDefault="00D75F20" w:rsidP="00E77CFA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8250,00</w:t>
            </w:r>
          </w:p>
        </w:tc>
      </w:tr>
      <w:tr w:rsidR="00E64EA3" w:rsidRPr="00C67016" w:rsidTr="00E444CC">
        <w:trPr>
          <w:trHeight w:val="453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EA3" w:rsidRPr="00C00E90" w:rsidRDefault="00E64EA3" w:rsidP="00E444CC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C00E90">
              <w:rPr>
                <w:b/>
                <w:color w:val="000000"/>
                <w:sz w:val="24"/>
                <w:szCs w:val="24"/>
              </w:rPr>
              <w:t>Разом: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A3" w:rsidRPr="00C00E90" w:rsidRDefault="00E64EA3" w:rsidP="00E77CF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A3" w:rsidRPr="00C00E90" w:rsidRDefault="00E64EA3" w:rsidP="00E77CF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A3" w:rsidRPr="00C00E90" w:rsidRDefault="00E64EA3" w:rsidP="00E77CF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A3" w:rsidRPr="00D75F20" w:rsidRDefault="00D75F20" w:rsidP="00E77CFA">
            <w:pPr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D75F20">
              <w:rPr>
                <w:b/>
                <w:color w:val="000000"/>
                <w:sz w:val="24"/>
                <w:szCs w:val="24"/>
                <w:lang w:val="uk-UA"/>
              </w:rPr>
              <w:t>8250,00</w:t>
            </w:r>
          </w:p>
        </w:tc>
      </w:tr>
    </w:tbl>
    <w:p w:rsidR="00E64EA3" w:rsidRDefault="00E64EA3" w:rsidP="006E0416">
      <w:pPr>
        <w:ind w:firstLine="709"/>
        <w:jc w:val="both"/>
        <w:rPr>
          <w:sz w:val="28"/>
          <w:szCs w:val="28"/>
          <w:lang w:val="uk-UA"/>
        </w:rPr>
      </w:pPr>
    </w:p>
    <w:p w:rsidR="0036506D" w:rsidRPr="00402725" w:rsidRDefault="00D75F20" w:rsidP="00DA45F2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36506D" w:rsidRPr="003A1107">
        <w:rPr>
          <w:sz w:val="28"/>
          <w:szCs w:val="28"/>
          <w:lang w:val="uk-UA"/>
        </w:rPr>
        <w:t xml:space="preserve">. Контроль за виконанням цього рішення покласти на </w:t>
      </w:r>
      <w:r>
        <w:rPr>
          <w:sz w:val="28"/>
          <w:szCs w:val="28"/>
          <w:lang w:val="uk-UA"/>
        </w:rPr>
        <w:t>заступника міського голови Віктора ГВОЗДЕЦЬКОГО.</w:t>
      </w:r>
    </w:p>
    <w:p w:rsidR="0036506D" w:rsidRPr="00402725" w:rsidRDefault="0036506D" w:rsidP="006E0416">
      <w:pPr>
        <w:jc w:val="both"/>
        <w:rPr>
          <w:color w:val="000000"/>
          <w:sz w:val="28"/>
          <w:szCs w:val="28"/>
          <w:lang w:val="uk-UA"/>
        </w:rPr>
      </w:pPr>
    </w:p>
    <w:p w:rsidR="0036506D" w:rsidRDefault="0036506D" w:rsidP="006E0416">
      <w:pPr>
        <w:jc w:val="both"/>
        <w:rPr>
          <w:sz w:val="28"/>
          <w:szCs w:val="28"/>
          <w:lang w:val="uk-UA"/>
        </w:rPr>
      </w:pPr>
    </w:p>
    <w:p w:rsidR="00215A7B" w:rsidRDefault="00215A7B" w:rsidP="006E0416">
      <w:pPr>
        <w:jc w:val="both"/>
        <w:rPr>
          <w:sz w:val="16"/>
          <w:szCs w:val="16"/>
          <w:lang w:val="uk-UA"/>
        </w:rPr>
      </w:pPr>
    </w:p>
    <w:p w:rsidR="0036506D" w:rsidRDefault="00CF0284" w:rsidP="006E041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</w:t>
      </w:r>
      <w:r w:rsidR="00243A37">
        <w:rPr>
          <w:sz w:val="28"/>
          <w:szCs w:val="28"/>
          <w:lang w:val="uk-UA"/>
        </w:rPr>
        <w:t xml:space="preserve">            </w:t>
      </w:r>
      <w:r w:rsidR="0036506D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>Олександр СИТАЙЛО</w:t>
      </w:r>
    </w:p>
    <w:p w:rsidR="00F72930" w:rsidRDefault="00F72930" w:rsidP="006E0416">
      <w:pPr>
        <w:jc w:val="both"/>
        <w:rPr>
          <w:sz w:val="22"/>
          <w:szCs w:val="22"/>
          <w:lang w:val="uk-UA"/>
        </w:rPr>
      </w:pPr>
    </w:p>
    <w:p w:rsidR="00BD05DF" w:rsidRPr="00E57A13" w:rsidRDefault="00BD05DF" w:rsidP="006E0416">
      <w:pPr>
        <w:jc w:val="both"/>
        <w:rPr>
          <w:sz w:val="22"/>
          <w:szCs w:val="22"/>
          <w:lang w:val="uk-UA"/>
        </w:rPr>
      </w:pPr>
    </w:p>
    <w:p w:rsidR="00243A37" w:rsidRPr="000C4246" w:rsidRDefault="00D75F20" w:rsidP="00B435F3">
      <w:pPr>
        <w:ind w:left="1701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Віктор ГВОЗДЕЦЬКИЙ</w:t>
      </w:r>
    </w:p>
    <w:p w:rsidR="00243A37" w:rsidRPr="000C4246" w:rsidRDefault="00C80521" w:rsidP="00B435F3">
      <w:pPr>
        <w:ind w:left="1701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Ігор МАЛЕГУС</w:t>
      </w:r>
    </w:p>
    <w:p w:rsidR="00243A37" w:rsidRDefault="00FE0382" w:rsidP="00B435F3">
      <w:pPr>
        <w:ind w:left="1701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Олександр ПАРШАКОВ</w:t>
      </w:r>
    </w:p>
    <w:p w:rsidR="00E37177" w:rsidRPr="000C4246" w:rsidRDefault="00E37177" w:rsidP="00B435F3">
      <w:pPr>
        <w:ind w:left="1701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Альона ТІШИНА</w:t>
      </w:r>
      <w:bookmarkStart w:id="0" w:name="_GoBack"/>
      <w:bookmarkEnd w:id="0"/>
    </w:p>
    <w:sectPr w:rsidR="00E37177" w:rsidRPr="000C4246" w:rsidSect="00D75F20">
      <w:footerReference w:type="default" r:id="rId10"/>
      <w:pgSz w:w="11906" w:h="16838"/>
      <w:pgMar w:top="709" w:right="1134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CF6" w:rsidRDefault="00854CF6">
      <w:r>
        <w:separator/>
      </w:r>
    </w:p>
  </w:endnote>
  <w:endnote w:type="continuationSeparator" w:id="0">
    <w:p w:rsidR="00854CF6" w:rsidRDefault="00854C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506D" w:rsidRPr="00937561" w:rsidRDefault="0036506D" w:rsidP="00937561">
    <w:pPr>
      <w:pStyle w:val="a5"/>
      <w:jc w:val="center"/>
      <w:rPr>
        <w:lang w:val="uk-U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CF6" w:rsidRDefault="00854CF6">
      <w:r>
        <w:separator/>
      </w:r>
    </w:p>
  </w:footnote>
  <w:footnote w:type="continuationSeparator" w:id="0">
    <w:p w:rsidR="00854CF6" w:rsidRDefault="00854C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D5598E"/>
    <w:multiLevelType w:val="hybridMultilevel"/>
    <w:tmpl w:val="AF54CD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E0416"/>
    <w:rsid w:val="00001E87"/>
    <w:rsid w:val="00010B6B"/>
    <w:rsid w:val="0004290C"/>
    <w:rsid w:val="00044569"/>
    <w:rsid w:val="00061582"/>
    <w:rsid w:val="0006385C"/>
    <w:rsid w:val="00065A99"/>
    <w:rsid w:val="00065E42"/>
    <w:rsid w:val="00085155"/>
    <w:rsid w:val="00091CFD"/>
    <w:rsid w:val="00097A4A"/>
    <w:rsid w:val="000C2320"/>
    <w:rsid w:val="000C4246"/>
    <w:rsid w:val="000D3A8F"/>
    <w:rsid w:val="000D50D2"/>
    <w:rsid w:val="000D7C57"/>
    <w:rsid w:val="000F3F13"/>
    <w:rsid w:val="00100EA4"/>
    <w:rsid w:val="001103D0"/>
    <w:rsid w:val="001178F6"/>
    <w:rsid w:val="00131770"/>
    <w:rsid w:val="001540C6"/>
    <w:rsid w:val="00162087"/>
    <w:rsid w:val="001670F8"/>
    <w:rsid w:val="001713CD"/>
    <w:rsid w:val="00191F3E"/>
    <w:rsid w:val="0019520E"/>
    <w:rsid w:val="001B2F91"/>
    <w:rsid w:val="001C0DB3"/>
    <w:rsid w:val="001C1269"/>
    <w:rsid w:val="001F3C8D"/>
    <w:rsid w:val="00211A5A"/>
    <w:rsid w:val="0021218A"/>
    <w:rsid w:val="00215A7B"/>
    <w:rsid w:val="002246F3"/>
    <w:rsid w:val="00230A84"/>
    <w:rsid w:val="00243A37"/>
    <w:rsid w:val="0026309F"/>
    <w:rsid w:val="0026720B"/>
    <w:rsid w:val="002756F1"/>
    <w:rsid w:val="00287C85"/>
    <w:rsid w:val="00292F09"/>
    <w:rsid w:val="0029500E"/>
    <w:rsid w:val="002A3A55"/>
    <w:rsid w:val="002B2213"/>
    <w:rsid w:val="002E7C06"/>
    <w:rsid w:val="002F2B10"/>
    <w:rsid w:val="002F2B17"/>
    <w:rsid w:val="002F2F77"/>
    <w:rsid w:val="002F6653"/>
    <w:rsid w:val="003212DA"/>
    <w:rsid w:val="0032600F"/>
    <w:rsid w:val="0033328A"/>
    <w:rsid w:val="00336E5B"/>
    <w:rsid w:val="00354C83"/>
    <w:rsid w:val="0035733C"/>
    <w:rsid w:val="0036506D"/>
    <w:rsid w:val="00366680"/>
    <w:rsid w:val="00393B3A"/>
    <w:rsid w:val="003A1107"/>
    <w:rsid w:val="003B45E4"/>
    <w:rsid w:val="003B4982"/>
    <w:rsid w:val="003C3750"/>
    <w:rsid w:val="003D16B0"/>
    <w:rsid w:val="003E22B0"/>
    <w:rsid w:val="003E4356"/>
    <w:rsid w:val="003E5A90"/>
    <w:rsid w:val="00402725"/>
    <w:rsid w:val="004234A3"/>
    <w:rsid w:val="00437ADF"/>
    <w:rsid w:val="0045603F"/>
    <w:rsid w:val="00481C61"/>
    <w:rsid w:val="004B027A"/>
    <w:rsid w:val="004C0156"/>
    <w:rsid w:val="004C2995"/>
    <w:rsid w:val="004C7C02"/>
    <w:rsid w:val="005014E4"/>
    <w:rsid w:val="00502F01"/>
    <w:rsid w:val="00505120"/>
    <w:rsid w:val="00516C8A"/>
    <w:rsid w:val="005304FA"/>
    <w:rsid w:val="00532C56"/>
    <w:rsid w:val="00553C8B"/>
    <w:rsid w:val="0055585E"/>
    <w:rsid w:val="00595A2D"/>
    <w:rsid w:val="005A2561"/>
    <w:rsid w:val="005C2FF5"/>
    <w:rsid w:val="005D57E1"/>
    <w:rsid w:val="006018B4"/>
    <w:rsid w:val="00622602"/>
    <w:rsid w:val="006426FD"/>
    <w:rsid w:val="006557EF"/>
    <w:rsid w:val="00656223"/>
    <w:rsid w:val="00664321"/>
    <w:rsid w:val="0066598A"/>
    <w:rsid w:val="00675F25"/>
    <w:rsid w:val="00682DD5"/>
    <w:rsid w:val="006D0DCE"/>
    <w:rsid w:val="006D1B87"/>
    <w:rsid w:val="006D2CB8"/>
    <w:rsid w:val="006E0416"/>
    <w:rsid w:val="006E0DD5"/>
    <w:rsid w:val="006E5AC4"/>
    <w:rsid w:val="006E5F85"/>
    <w:rsid w:val="006F6010"/>
    <w:rsid w:val="00700573"/>
    <w:rsid w:val="0070671C"/>
    <w:rsid w:val="0071080C"/>
    <w:rsid w:val="007371C6"/>
    <w:rsid w:val="00753335"/>
    <w:rsid w:val="00755136"/>
    <w:rsid w:val="007554E5"/>
    <w:rsid w:val="00795067"/>
    <w:rsid w:val="007A26C1"/>
    <w:rsid w:val="007A39EB"/>
    <w:rsid w:val="007A6D23"/>
    <w:rsid w:val="007B09C7"/>
    <w:rsid w:val="007C3E62"/>
    <w:rsid w:val="007C4EA6"/>
    <w:rsid w:val="007D248F"/>
    <w:rsid w:val="007F3118"/>
    <w:rsid w:val="008130C9"/>
    <w:rsid w:val="00830D7E"/>
    <w:rsid w:val="00837C03"/>
    <w:rsid w:val="0084495B"/>
    <w:rsid w:val="00854CF6"/>
    <w:rsid w:val="008569A2"/>
    <w:rsid w:val="00860E10"/>
    <w:rsid w:val="00871A34"/>
    <w:rsid w:val="00886D12"/>
    <w:rsid w:val="00887DA5"/>
    <w:rsid w:val="008A260F"/>
    <w:rsid w:val="008C484D"/>
    <w:rsid w:val="008C6762"/>
    <w:rsid w:val="008D246F"/>
    <w:rsid w:val="008D783E"/>
    <w:rsid w:val="008E1F10"/>
    <w:rsid w:val="008E5A04"/>
    <w:rsid w:val="008F1CE6"/>
    <w:rsid w:val="008F4514"/>
    <w:rsid w:val="009025C5"/>
    <w:rsid w:val="00913087"/>
    <w:rsid w:val="00914CAD"/>
    <w:rsid w:val="00917987"/>
    <w:rsid w:val="00937561"/>
    <w:rsid w:val="009408BB"/>
    <w:rsid w:val="00946F8E"/>
    <w:rsid w:val="009573B0"/>
    <w:rsid w:val="00960203"/>
    <w:rsid w:val="009676D6"/>
    <w:rsid w:val="00981DBD"/>
    <w:rsid w:val="00984C4A"/>
    <w:rsid w:val="009B0802"/>
    <w:rsid w:val="009D28DC"/>
    <w:rsid w:val="009E1598"/>
    <w:rsid w:val="009F5D78"/>
    <w:rsid w:val="00A04845"/>
    <w:rsid w:val="00A06CB2"/>
    <w:rsid w:val="00A12A44"/>
    <w:rsid w:val="00A1326C"/>
    <w:rsid w:val="00A52FE3"/>
    <w:rsid w:val="00A54FA8"/>
    <w:rsid w:val="00A62D36"/>
    <w:rsid w:val="00A8565E"/>
    <w:rsid w:val="00A92EF9"/>
    <w:rsid w:val="00AA22D7"/>
    <w:rsid w:val="00AA6304"/>
    <w:rsid w:val="00AB1C0A"/>
    <w:rsid w:val="00AC3789"/>
    <w:rsid w:val="00B02AA3"/>
    <w:rsid w:val="00B17D7C"/>
    <w:rsid w:val="00B200B3"/>
    <w:rsid w:val="00B263E6"/>
    <w:rsid w:val="00B334D6"/>
    <w:rsid w:val="00B435F3"/>
    <w:rsid w:val="00B7202A"/>
    <w:rsid w:val="00B9170C"/>
    <w:rsid w:val="00B91CFD"/>
    <w:rsid w:val="00BB3FA7"/>
    <w:rsid w:val="00BB7C68"/>
    <w:rsid w:val="00BC383D"/>
    <w:rsid w:val="00BD05DF"/>
    <w:rsid w:val="00BD5DE2"/>
    <w:rsid w:val="00BE4C60"/>
    <w:rsid w:val="00C001AC"/>
    <w:rsid w:val="00C00E90"/>
    <w:rsid w:val="00C11044"/>
    <w:rsid w:val="00C2276D"/>
    <w:rsid w:val="00C401B6"/>
    <w:rsid w:val="00C42CD3"/>
    <w:rsid w:val="00C459D6"/>
    <w:rsid w:val="00C53E44"/>
    <w:rsid w:val="00C61C6A"/>
    <w:rsid w:val="00C74909"/>
    <w:rsid w:val="00C80521"/>
    <w:rsid w:val="00C87A2D"/>
    <w:rsid w:val="00CA4DEE"/>
    <w:rsid w:val="00CB2F0D"/>
    <w:rsid w:val="00CB79F2"/>
    <w:rsid w:val="00CC7C9E"/>
    <w:rsid w:val="00CD40B5"/>
    <w:rsid w:val="00CE0771"/>
    <w:rsid w:val="00CE1EE2"/>
    <w:rsid w:val="00CF0284"/>
    <w:rsid w:val="00D21554"/>
    <w:rsid w:val="00D35F6D"/>
    <w:rsid w:val="00D7174A"/>
    <w:rsid w:val="00D74768"/>
    <w:rsid w:val="00D75F20"/>
    <w:rsid w:val="00D77EA4"/>
    <w:rsid w:val="00DA45F2"/>
    <w:rsid w:val="00DA70FE"/>
    <w:rsid w:val="00DC40E1"/>
    <w:rsid w:val="00DD07AF"/>
    <w:rsid w:val="00DD1FC8"/>
    <w:rsid w:val="00DD30BF"/>
    <w:rsid w:val="00DD7344"/>
    <w:rsid w:val="00DE4362"/>
    <w:rsid w:val="00DE7A50"/>
    <w:rsid w:val="00DF19FD"/>
    <w:rsid w:val="00E016C0"/>
    <w:rsid w:val="00E01E49"/>
    <w:rsid w:val="00E11FBC"/>
    <w:rsid w:val="00E1561D"/>
    <w:rsid w:val="00E247DF"/>
    <w:rsid w:val="00E32B1F"/>
    <w:rsid w:val="00E37177"/>
    <w:rsid w:val="00E371D9"/>
    <w:rsid w:val="00E427E2"/>
    <w:rsid w:val="00E444CC"/>
    <w:rsid w:val="00E57A13"/>
    <w:rsid w:val="00E61168"/>
    <w:rsid w:val="00E64EA3"/>
    <w:rsid w:val="00E65CDC"/>
    <w:rsid w:val="00E77CFA"/>
    <w:rsid w:val="00E92868"/>
    <w:rsid w:val="00E92C90"/>
    <w:rsid w:val="00EB41A6"/>
    <w:rsid w:val="00EC21BF"/>
    <w:rsid w:val="00ED6665"/>
    <w:rsid w:val="00ED6884"/>
    <w:rsid w:val="00EF5334"/>
    <w:rsid w:val="00F072A7"/>
    <w:rsid w:val="00F11D34"/>
    <w:rsid w:val="00F20705"/>
    <w:rsid w:val="00F47563"/>
    <w:rsid w:val="00F72930"/>
    <w:rsid w:val="00FA0DDF"/>
    <w:rsid w:val="00FA616E"/>
    <w:rsid w:val="00FC1316"/>
    <w:rsid w:val="00FD62D7"/>
    <w:rsid w:val="00FE0382"/>
    <w:rsid w:val="00FE63FB"/>
    <w:rsid w:val="00FF7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416"/>
    <w:rPr>
      <w:rFonts w:ascii="Times New Roman" w:eastAsia="Times New Roman" w:hAnsi="Times New Roman"/>
      <w:lang w:val="ru-RU" w:eastAsia="ru-RU"/>
    </w:rPr>
  </w:style>
  <w:style w:type="paragraph" w:styleId="5">
    <w:name w:val="heading 5"/>
    <w:basedOn w:val="a"/>
    <w:next w:val="a"/>
    <w:link w:val="50"/>
    <w:uiPriority w:val="99"/>
    <w:qFormat/>
    <w:rsid w:val="006E0416"/>
    <w:pPr>
      <w:keepNext/>
      <w:outlineLvl w:val="4"/>
    </w:pPr>
    <w:rPr>
      <w:rFonts w:eastAsia="Calibri"/>
      <w:lang w:val="uk-UA"/>
    </w:rPr>
  </w:style>
  <w:style w:type="paragraph" w:styleId="6">
    <w:name w:val="heading 6"/>
    <w:basedOn w:val="a"/>
    <w:next w:val="a"/>
    <w:link w:val="60"/>
    <w:uiPriority w:val="99"/>
    <w:qFormat/>
    <w:rsid w:val="006E0416"/>
    <w:pPr>
      <w:keepNext/>
      <w:jc w:val="center"/>
      <w:outlineLvl w:val="5"/>
    </w:pPr>
    <w:rPr>
      <w:rFonts w:eastAsia="Calibri"/>
      <w:lang w:val="uk-UA"/>
    </w:rPr>
  </w:style>
  <w:style w:type="paragraph" w:styleId="7">
    <w:name w:val="heading 7"/>
    <w:basedOn w:val="a"/>
    <w:next w:val="a"/>
    <w:link w:val="70"/>
    <w:uiPriority w:val="99"/>
    <w:qFormat/>
    <w:rsid w:val="006E0416"/>
    <w:pPr>
      <w:keepNext/>
      <w:tabs>
        <w:tab w:val="left" w:pos="2985"/>
      </w:tabs>
      <w:jc w:val="center"/>
      <w:outlineLvl w:val="6"/>
    </w:pPr>
    <w:rPr>
      <w:rFonts w:eastAsia="Calibri"/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locked/>
    <w:rsid w:val="006E0416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60">
    <w:name w:val="Заголовок 6 Знак"/>
    <w:link w:val="6"/>
    <w:uiPriority w:val="99"/>
    <w:locked/>
    <w:rsid w:val="006E0416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70">
    <w:name w:val="Заголовок 7 Знак"/>
    <w:link w:val="7"/>
    <w:uiPriority w:val="99"/>
    <w:locked/>
    <w:rsid w:val="006E0416"/>
    <w:rPr>
      <w:rFonts w:ascii="Times New Roman" w:hAnsi="Times New Roman" w:cs="Times New Roman"/>
      <w:b/>
      <w:bCs/>
      <w:sz w:val="20"/>
      <w:szCs w:val="20"/>
      <w:lang w:val="uk-UA" w:eastAsia="ru-RU"/>
    </w:rPr>
  </w:style>
  <w:style w:type="paragraph" w:styleId="a3">
    <w:name w:val="header"/>
    <w:basedOn w:val="a"/>
    <w:link w:val="a4"/>
    <w:uiPriority w:val="99"/>
    <w:rsid w:val="006E0416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4">
    <w:name w:val="Верхний колонтитул Знак"/>
    <w:link w:val="a3"/>
    <w:uiPriority w:val="99"/>
    <w:locked/>
    <w:rsid w:val="006E0416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6E0416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Нижний колонтитул Знак"/>
    <w:link w:val="a5"/>
    <w:uiPriority w:val="99"/>
    <w:locked/>
    <w:rsid w:val="006E0416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99"/>
    <w:qFormat/>
    <w:rsid w:val="00DC40E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8">
    <w:name w:val="Table Grid"/>
    <w:basedOn w:val="a1"/>
    <w:locked/>
    <w:rsid w:val="00A048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26720B"/>
    <w:rPr>
      <w:rFonts w:ascii="Segoe UI" w:hAnsi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26720B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2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71BDF7-586F-454B-B8F0-CAB82E925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mrada</cp:lastModifiedBy>
  <cp:revision>9</cp:revision>
  <cp:lastPrinted>2022-08-02T09:48:00Z</cp:lastPrinted>
  <dcterms:created xsi:type="dcterms:W3CDTF">2022-05-06T08:29:00Z</dcterms:created>
  <dcterms:modified xsi:type="dcterms:W3CDTF">2022-10-28T11:59:00Z</dcterms:modified>
</cp:coreProperties>
</file>